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2" w:rsidRPr="002059E2" w:rsidRDefault="0034652E" w:rsidP="00FB275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FB2752" w:rsidRPr="002059E2">
        <w:rPr>
          <w:rFonts w:ascii="Times New Roman" w:hAnsi="Times New Roman" w:cs="Times New Roman"/>
          <w:sz w:val="16"/>
          <w:szCs w:val="16"/>
        </w:rPr>
        <w:t>do Zarządzenia</w:t>
      </w:r>
    </w:p>
    <w:p w:rsidR="00FB2752" w:rsidRPr="002059E2" w:rsidRDefault="002059E2" w:rsidP="002059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2059E2">
        <w:rPr>
          <w:rFonts w:ascii="Times New Roman" w:hAnsi="Times New Roman" w:cs="Times New Roman"/>
          <w:sz w:val="16"/>
          <w:szCs w:val="16"/>
        </w:rPr>
        <w:t>Nr 20/2021/2022 Dyrektora Zespołu</w:t>
      </w:r>
    </w:p>
    <w:p w:rsidR="002059E2" w:rsidRPr="002059E2" w:rsidRDefault="002059E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2059E2">
        <w:rPr>
          <w:rFonts w:ascii="Times New Roman" w:hAnsi="Times New Roman" w:cs="Times New Roman"/>
          <w:sz w:val="16"/>
          <w:szCs w:val="16"/>
        </w:rPr>
        <w:t>Szkolno</w:t>
      </w:r>
      <w:proofErr w:type="spellEnd"/>
      <w:r w:rsidRPr="002059E2">
        <w:rPr>
          <w:rFonts w:ascii="Times New Roman" w:hAnsi="Times New Roman" w:cs="Times New Roman"/>
          <w:sz w:val="16"/>
          <w:szCs w:val="16"/>
        </w:rPr>
        <w:t xml:space="preserve"> – przedszkolnego</w:t>
      </w:r>
    </w:p>
    <w:p w:rsidR="002059E2" w:rsidRPr="002059E2" w:rsidRDefault="002059E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2059E2">
        <w:rPr>
          <w:rFonts w:ascii="Times New Roman" w:hAnsi="Times New Roman" w:cs="Times New Roman"/>
          <w:sz w:val="16"/>
          <w:szCs w:val="16"/>
        </w:rPr>
        <w:t>im. Rodziny Sierakowskich</w:t>
      </w:r>
    </w:p>
    <w:p w:rsidR="00FB2752" w:rsidRPr="002059E2" w:rsidRDefault="002059E2" w:rsidP="002059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2059E2">
        <w:rPr>
          <w:rFonts w:ascii="Times New Roman" w:hAnsi="Times New Roman" w:cs="Times New Roman"/>
          <w:sz w:val="16"/>
          <w:szCs w:val="16"/>
        </w:rPr>
        <w:t xml:space="preserve">w Waplewie </w:t>
      </w:r>
      <w:proofErr w:type="spellStart"/>
      <w:r w:rsidRPr="002059E2">
        <w:rPr>
          <w:rFonts w:ascii="Times New Roman" w:hAnsi="Times New Roman" w:cs="Times New Roman"/>
          <w:sz w:val="16"/>
          <w:szCs w:val="16"/>
        </w:rPr>
        <w:t>Wielkimz</w:t>
      </w:r>
      <w:proofErr w:type="spellEnd"/>
      <w:r w:rsidRPr="002059E2">
        <w:rPr>
          <w:rFonts w:ascii="Times New Roman" w:hAnsi="Times New Roman" w:cs="Times New Roman"/>
          <w:sz w:val="16"/>
          <w:szCs w:val="16"/>
        </w:rPr>
        <w:t xml:space="preserve"> dnia 10. 03. 2022</w:t>
      </w:r>
      <w:r w:rsidR="00FB2752" w:rsidRPr="002059E2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FB2752" w:rsidRPr="00FB2752" w:rsidRDefault="00FB275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FB2752" w:rsidRPr="00FB2752" w:rsidRDefault="00FB275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FB2752" w:rsidRPr="00FB2752" w:rsidRDefault="00FB2752" w:rsidP="00FB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R E G U L A M I N</w:t>
      </w:r>
    </w:p>
    <w:p w:rsidR="00FB2752" w:rsidRPr="00FB2752" w:rsidRDefault="00FB2752" w:rsidP="00FB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funkcjonowania, obsługi i eksploatacji monitoringu wizyjnego</w:t>
      </w:r>
    </w:p>
    <w:p w:rsidR="00FB2752" w:rsidRPr="00FB2752" w:rsidRDefault="00FB2752" w:rsidP="00FB275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 xml:space="preserve">na terenie Zespołu </w:t>
      </w:r>
      <w:proofErr w:type="spellStart"/>
      <w:r w:rsidRPr="00FB2752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FB2752">
        <w:rPr>
          <w:rFonts w:ascii="Times New Roman" w:hAnsi="Times New Roman" w:cs="Times New Roman"/>
          <w:b/>
          <w:sz w:val="24"/>
          <w:szCs w:val="24"/>
        </w:rPr>
        <w:t xml:space="preserve"> – Przedszkolnego im. Rodziny Sierakowskich w Waplewie Wielkim, budynek nr 15A</w:t>
      </w:r>
    </w:p>
    <w:p w:rsidR="00FB2752" w:rsidRPr="00FB2752" w:rsidRDefault="00FB2752" w:rsidP="00FB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52" w:rsidRPr="00FB2752" w:rsidRDefault="00FB2752" w:rsidP="00FB27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§ 1</w:t>
      </w:r>
    </w:p>
    <w:p w:rsidR="00FB2752" w:rsidRPr="00FB2752" w:rsidRDefault="00FB2752" w:rsidP="00FB2752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:rsidR="00FB2752" w:rsidRPr="00FB2752" w:rsidRDefault="00FB2752" w:rsidP="00FB2752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szatni.</w:t>
      </w:r>
    </w:p>
    <w:p w:rsidR="00FB2752" w:rsidRPr="00FB2752" w:rsidRDefault="00FB2752" w:rsidP="00FB2752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3. Monitoring nie powinien stanowić środka nadzoru nad jakością wykonywania pracy przez pracowników Szkoły.</w:t>
      </w:r>
    </w:p>
    <w:p w:rsidR="00FB2752" w:rsidRPr="00FB2752" w:rsidRDefault="00FB2752" w:rsidP="00FB2752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752">
        <w:rPr>
          <w:rFonts w:ascii="Times New Roman" w:hAnsi="Times New Roman" w:cs="Times New Roman"/>
          <w:sz w:val="24"/>
          <w:szCs w:val="24"/>
        </w:rPr>
        <w:t xml:space="preserve">4. Administratorem systemu monitoringu jest Zespół </w:t>
      </w:r>
      <w:proofErr w:type="spellStart"/>
      <w:r w:rsidRPr="00FB275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FB2752">
        <w:rPr>
          <w:rFonts w:ascii="Times New Roman" w:hAnsi="Times New Roman" w:cs="Times New Roman"/>
          <w:sz w:val="24"/>
          <w:szCs w:val="24"/>
        </w:rPr>
        <w:t xml:space="preserve"> – Przedszkolny im. Rodziny Sierakowskich w Waplewie Wielkim,</w:t>
      </w:r>
      <w:r w:rsidRPr="00FB2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zwana dalej Szkołą reprezentowany przez Dyrektora Szkoły.</w:t>
      </w:r>
    </w:p>
    <w:p w:rsidR="00FB2752" w:rsidRPr="00FB2752" w:rsidRDefault="00FB2752" w:rsidP="00FB2752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:rsidR="00FB2752" w:rsidRPr="00FB2752" w:rsidRDefault="00FB2752" w:rsidP="00FB27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§ 2</w:t>
      </w:r>
    </w:p>
    <w:p w:rsidR="00FB2752" w:rsidRPr="00FB2752" w:rsidRDefault="00FB275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Celem instalacji monitoringu jest: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firstLine="143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 xml:space="preserve">zapewnienie bezpieczeństwa uczniów i pracowników, 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firstLine="143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>ochrona mienia Szkoły,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4"/>
        </w:numPr>
        <w:tabs>
          <w:tab w:val="clear" w:pos="283"/>
        </w:tabs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>zachowanie w tajemnicy informacji, których ujawnienie mogłoby narazić Szkołę na szkodę.</w:t>
      </w:r>
    </w:p>
    <w:p w:rsidR="00FB2752" w:rsidRPr="00FB2752" w:rsidRDefault="00FB2752" w:rsidP="00FB2752">
      <w:pPr>
        <w:pStyle w:val="Tekstpodstawowy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B2752" w:rsidRPr="00FB2752" w:rsidRDefault="00FB2752" w:rsidP="00FB27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§ 3</w:t>
      </w:r>
    </w:p>
    <w:p w:rsidR="00FB2752" w:rsidRDefault="00FB2752" w:rsidP="00FB275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lastRenderedPageBreak/>
        <w:t xml:space="preserve">System monitoringu wizyjnego obejmuje w szczególności: </w:t>
      </w:r>
      <w:r>
        <w:rPr>
          <w:rFonts w:ascii="Times New Roman" w:hAnsi="Times New Roman" w:cs="Times New Roman"/>
          <w:sz w:val="24"/>
          <w:szCs w:val="24"/>
        </w:rPr>
        <w:t>7 kamer, rejestrator</w:t>
      </w:r>
      <w:r w:rsidRPr="00FB2752">
        <w:rPr>
          <w:rFonts w:ascii="Times New Roman" w:hAnsi="Times New Roman" w:cs="Times New Roman"/>
          <w:sz w:val="24"/>
          <w:szCs w:val="24"/>
        </w:rPr>
        <w:t>, okablowanie i oprogramowanie monitoringu,  a ponadto stanowisko umożliwiające podgl</w:t>
      </w:r>
      <w:r>
        <w:rPr>
          <w:rFonts w:ascii="Times New Roman" w:hAnsi="Times New Roman" w:cs="Times New Roman"/>
          <w:sz w:val="24"/>
          <w:szCs w:val="24"/>
        </w:rPr>
        <w:t>ąd obrazu z kamer i rejestrator</w:t>
      </w:r>
      <w:r w:rsidRPr="00FB2752">
        <w:rPr>
          <w:rFonts w:ascii="Times New Roman" w:hAnsi="Times New Roman" w:cs="Times New Roman"/>
          <w:sz w:val="24"/>
          <w:szCs w:val="24"/>
        </w:rPr>
        <w:t>.</w:t>
      </w:r>
    </w:p>
    <w:p w:rsidR="00FB2752" w:rsidRPr="00FB2752" w:rsidRDefault="00FB2752" w:rsidP="00FB275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7820761"/>
      <w:r w:rsidRPr="00FB2752">
        <w:rPr>
          <w:rFonts w:ascii="Times New Roman" w:hAnsi="Times New Roman" w:cs="Times New Roman"/>
          <w:sz w:val="24"/>
          <w:szCs w:val="24"/>
        </w:rPr>
        <w:t>Infrastruktura szkoły, która jest objęta monitoringiem wizyjnym dotyczy budynku Waplewo Wielkie 15A, w jej skład wchodzą: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B2752" w:rsidRPr="00611086">
        <w:rPr>
          <w:rFonts w:ascii="Times New Roman" w:hAnsi="Times New Roman" w:cs="Times New Roman"/>
          <w:sz w:val="24"/>
          <w:szCs w:val="24"/>
        </w:rPr>
        <w:t>wejście  do szkoły;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FB2752" w:rsidRPr="0061108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szkolne;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B2752" w:rsidRPr="00611086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na świeżym powietrzu;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FB2752" w:rsidRPr="0061108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posesji wokół szkoły w obszarze ogrodzonym;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FB2752" w:rsidRPr="00611086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przed szkołą;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FB2752" w:rsidRPr="00611086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 szkolny na parterze z uwzględnieniem wejścia głównego do szkoły;</w:t>
      </w:r>
    </w:p>
    <w:p w:rsidR="00FB2752" w:rsidRPr="00611086" w:rsidRDefault="002059E2" w:rsidP="00FB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FB2752" w:rsidRPr="00611086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 szkolny na piętrze;</w:t>
      </w:r>
    </w:p>
    <w:p w:rsidR="00FB2752" w:rsidRPr="00FB2752" w:rsidRDefault="002059E2" w:rsidP="00FB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 w:rsidR="00FB2752" w:rsidRPr="00FB2752">
        <w:rPr>
          <w:rFonts w:ascii="Times New Roman" w:eastAsia="Times New Roman" w:hAnsi="Times New Roman" w:cs="Times New Roman"/>
          <w:sz w:val="24"/>
          <w:szCs w:val="24"/>
        </w:rPr>
        <w:t xml:space="preserve">wejście na teren szkoły od strony parkingu; </w:t>
      </w:r>
    </w:p>
    <w:p w:rsidR="00FB2752" w:rsidRPr="00FB2752" w:rsidRDefault="00FB2752" w:rsidP="00FB27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820841"/>
      <w:r w:rsidRPr="00FB2752">
        <w:rPr>
          <w:rFonts w:ascii="Times New Roman" w:hAnsi="Times New Roman" w:cs="Times New Roman"/>
          <w:sz w:val="24"/>
          <w:szCs w:val="24"/>
        </w:rPr>
        <w:t>Do zapoznania się z zapisami z kamer i rejestrator</w:t>
      </w:r>
      <w:r>
        <w:rPr>
          <w:rFonts w:ascii="Times New Roman" w:hAnsi="Times New Roman" w:cs="Times New Roman"/>
          <w:sz w:val="24"/>
          <w:szCs w:val="24"/>
        </w:rPr>
        <w:t xml:space="preserve">ów z monitoringu upoważnieni są </w:t>
      </w:r>
      <w:r w:rsidRPr="00FB2752">
        <w:rPr>
          <w:rFonts w:ascii="Times New Roman" w:hAnsi="Times New Roman" w:cs="Times New Roman"/>
          <w:sz w:val="24"/>
          <w:szCs w:val="24"/>
        </w:rPr>
        <w:t>Dyrektor szkoły oraz jego zastępca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B2752" w:rsidRPr="00FB2752" w:rsidRDefault="00FB2752" w:rsidP="00FB275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B2752" w:rsidRPr="00FB2752" w:rsidRDefault="00FB2752" w:rsidP="00FB27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B2752" w:rsidRPr="00FB2752" w:rsidRDefault="00FB2752" w:rsidP="00FB27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§ 4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2"/>
        </w:numPr>
        <w:tabs>
          <w:tab w:val="clear" w:pos="707"/>
          <w:tab w:val="left" w:pos="567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>Monitoring funkcjonuje całodobowo</w:t>
      </w:r>
      <w:r w:rsidRPr="00FB2752">
        <w:rPr>
          <w:rFonts w:ascii="Times New Roman" w:hAnsi="Times New Roman"/>
          <w:i/>
          <w:sz w:val="24"/>
          <w:szCs w:val="24"/>
        </w:rPr>
        <w:t>.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2"/>
        </w:numPr>
        <w:tabs>
          <w:tab w:val="clear" w:pos="707"/>
          <w:tab w:val="left" w:pos="567"/>
        </w:tabs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 xml:space="preserve">Rejestracji i zapisowi na nośniku danych, podlega tylko obraz z kamer systemu monitoringu wizyjnego, bez rejestracji dźwięku. 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2"/>
        </w:numPr>
        <w:tabs>
          <w:tab w:val="clear" w:pos="707"/>
          <w:tab w:val="left" w:pos="567"/>
        </w:tabs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>Dane pochodzące z nagrań monitoringu uważane są za dane osobowe w rozumieniu 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2"/>
        </w:numPr>
        <w:tabs>
          <w:tab w:val="clear" w:pos="707"/>
          <w:tab w:val="left" w:pos="567"/>
        </w:tabs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 7 dni od dnia nagrania. 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:rsidR="00FB2752" w:rsidRPr="00FB2752" w:rsidRDefault="00FB2752" w:rsidP="00FB2752">
      <w:pPr>
        <w:pStyle w:val="Tekstpodstawowy"/>
        <w:widowControl w:val="0"/>
        <w:numPr>
          <w:ilvl w:val="0"/>
          <w:numId w:val="2"/>
        </w:numPr>
        <w:tabs>
          <w:tab w:val="clear" w:pos="707"/>
          <w:tab w:val="left" w:pos="567"/>
        </w:tabs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2752">
        <w:rPr>
          <w:rFonts w:ascii="Times New Roman" w:hAnsi="Times New Roman"/>
          <w:sz w:val="24"/>
          <w:szCs w:val="24"/>
        </w:rPr>
        <w:t>Po upływie okresów, o których mowa w ust. 4 i 5 uzyskane w wyniku monitoringu nagrania obrazu zawierające dane osobowe podlegają zniszczeniu, o ile przepisy odrębne nie stanowią inaczej.</w:t>
      </w:r>
    </w:p>
    <w:p w:rsidR="00FB2752" w:rsidRPr="00FB2752" w:rsidRDefault="00FB2752" w:rsidP="00FB2752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B2752" w:rsidRPr="00FB2752" w:rsidRDefault="00FB2752" w:rsidP="00FB27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§ 5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820980"/>
      <w:r w:rsidRPr="00FB2752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na obszar monitorowany. 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lastRenderedPageBreak/>
        <w:t xml:space="preserve">Na   tablicy   ogłoszeń oraz  na  stronie internetowej Szkoły zamieszcza się klauzulę informacyjną w rozumieniu art. 13 ust. 1 i 2 Rozporządzenia, której treść stanowi załącznik nr 1 do niniejszego Regulaminu. 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 xml:space="preserve">Nowozatrudniony pracownik otrzymuje pisemną informację o stosowaniu monitoringu na terenie Szkoły, której wzór stanowi </w:t>
      </w:r>
      <w:r w:rsidRPr="0034652E">
        <w:rPr>
          <w:rFonts w:ascii="Times New Roman" w:hAnsi="Times New Roman" w:cs="Times New Roman"/>
          <w:sz w:val="24"/>
          <w:szCs w:val="24"/>
        </w:rPr>
        <w:t>załącznik nr 2</w:t>
      </w:r>
      <w:r w:rsidRPr="00FB275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552333"/>
      <w:bookmarkEnd w:id="2"/>
      <w:r w:rsidRPr="00FB2752">
        <w:rPr>
          <w:rFonts w:ascii="Times New Roman" w:hAnsi="Times New Roman" w:cs="Times New Roman"/>
          <w:sz w:val="24"/>
          <w:szCs w:val="24"/>
        </w:rPr>
        <w:t xml:space="preserve">Udostępnianie nagrań jest możliwe organom </w:t>
      </w:r>
      <w:bookmarkStart w:id="4" w:name="_Hlk527821130"/>
      <w:r w:rsidRPr="00FB2752">
        <w:rPr>
          <w:rFonts w:ascii="Times New Roman" w:hAnsi="Times New Roman" w:cs="Times New Roman"/>
          <w:sz w:val="24"/>
          <w:szCs w:val="24"/>
        </w:rPr>
        <w:t>w szczególności Sądom, Prokuraturze, Policji lub innym podmiotom uprawnionym na podstawie przepisów prawa.</w:t>
      </w:r>
      <w:bookmarkEnd w:id="3"/>
      <w:r w:rsidRPr="00FB2752">
        <w:rPr>
          <w:rFonts w:ascii="Times New Roman" w:hAnsi="Times New Roman" w:cs="Times New Roman"/>
          <w:sz w:val="24"/>
          <w:szCs w:val="24"/>
        </w:rPr>
        <w:t xml:space="preserve">  </w:t>
      </w:r>
      <w:bookmarkEnd w:id="4"/>
      <w:r w:rsidRPr="00FB2752">
        <w:rPr>
          <w:rFonts w:ascii="Times New Roman" w:hAnsi="Times New Roman" w:cs="Times New Roman"/>
          <w:sz w:val="24"/>
          <w:szCs w:val="24"/>
        </w:rPr>
        <w:t>Udostępnienie następuje po wyrażeniu zgody przez Dyrektora Szkoły  lub w przypadku jego nieobecności przez zastępcę Dyrektora.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7821166"/>
      <w:r w:rsidRPr="00FB2752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Kopia sporządzona na pisemny wniosek osoby zainteresowanej przechowywana jest w zamkniętym pomieszczeniu i udostępniania uprawnionym organom za pokwitowaniem. (</w:t>
      </w:r>
      <w:r w:rsidRPr="0034652E">
        <w:rPr>
          <w:rFonts w:ascii="Times New Roman" w:hAnsi="Times New Roman" w:cs="Times New Roman"/>
          <w:sz w:val="24"/>
          <w:szCs w:val="24"/>
        </w:rPr>
        <w:t>Rejestr udostępnionych nagrań z monitoringu wizyjnego załącznik nr 3)</w:t>
      </w:r>
      <w:r w:rsidRPr="00FB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752">
        <w:rPr>
          <w:rFonts w:ascii="Times New Roman" w:hAnsi="Times New Roman" w:cs="Times New Roman"/>
          <w:sz w:val="24"/>
          <w:szCs w:val="24"/>
        </w:rPr>
        <w:t xml:space="preserve"> W przypadku  bezczynności  uprawnionych  organów  kopia  jest  niszczona  po  upływie  trzech miesięcy od dnia jej sporządzenia, a z czynności tej sporządza się protokół. </w:t>
      </w:r>
    </w:p>
    <w:p w:rsidR="00FB2752" w:rsidRPr="00FB2752" w:rsidRDefault="00FB2752" w:rsidP="00FB275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Zapis z monitoringu wizyjnego wydawany jest osobie uprawnionej za pokwitowaniem.</w:t>
      </w:r>
    </w:p>
    <w:bookmarkEnd w:id="5"/>
    <w:p w:rsidR="00FB2752" w:rsidRPr="00FB2752" w:rsidRDefault="00FB2752" w:rsidP="00FB2752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2752" w:rsidRPr="00FB2752" w:rsidRDefault="00FB2752" w:rsidP="00FB2752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b/>
          <w:sz w:val="24"/>
          <w:szCs w:val="24"/>
        </w:rPr>
        <w:t>§ 6</w:t>
      </w:r>
      <w:bookmarkStart w:id="6" w:name="_GoBack"/>
      <w:bookmarkEnd w:id="6"/>
    </w:p>
    <w:p w:rsidR="00FB2752" w:rsidRPr="00FB2752" w:rsidRDefault="00FB275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2752" w:rsidRPr="00FB2752" w:rsidRDefault="00FB2752" w:rsidP="00FB27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752">
        <w:rPr>
          <w:rFonts w:ascii="Times New Roman" w:hAnsi="Times New Roman" w:cs="Times New Roman"/>
          <w:sz w:val="24"/>
          <w:szCs w:val="24"/>
        </w:rPr>
        <w:t>Regulamin wchodzi w życie z dniem podpisani</w:t>
      </w:r>
      <w:r w:rsidR="002059E2">
        <w:rPr>
          <w:rFonts w:ascii="Times New Roman" w:hAnsi="Times New Roman" w:cs="Times New Roman"/>
          <w:sz w:val="24"/>
          <w:szCs w:val="24"/>
        </w:rPr>
        <w:t xml:space="preserve">a zarządzenia przez Dyrektora Zespołu </w:t>
      </w:r>
      <w:proofErr w:type="spellStart"/>
      <w:r w:rsidR="002059E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059E2">
        <w:rPr>
          <w:rFonts w:ascii="Times New Roman" w:hAnsi="Times New Roman" w:cs="Times New Roman"/>
          <w:sz w:val="24"/>
          <w:szCs w:val="24"/>
        </w:rPr>
        <w:t xml:space="preserve"> – Przedszkolnego im. Rodziny Sierakowskich w Waplewie Wielkim</w:t>
      </w:r>
    </w:p>
    <w:p w:rsidR="00F2798E" w:rsidRPr="00FB2752" w:rsidRDefault="00F2798E">
      <w:pPr>
        <w:rPr>
          <w:rFonts w:ascii="Times New Roman" w:hAnsi="Times New Roman" w:cs="Times New Roman"/>
          <w:sz w:val="24"/>
          <w:szCs w:val="24"/>
        </w:rPr>
      </w:pPr>
    </w:p>
    <w:sectPr w:rsidR="00F2798E" w:rsidRPr="00FB27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52" w:rsidRDefault="00F52C52" w:rsidP="00B25A74">
      <w:pPr>
        <w:spacing w:after="0" w:line="240" w:lineRule="auto"/>
      </w:pPr>
      <w:r>
        <w:separator/>
      </w:r>
    </w:p>
  </w:endnote>
  <w:endnote w:type="continuationSeparator" w:id="0">
    <w:p w:rsidR="00F52C52" w:rsidRDefault="00F52C52" w:rsidP="00B2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118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A74" w:rsidRDefault="00B25A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5A74" w:rsidRDefault="00B25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52" w:rsidRDefault="00F52C52" w:rsidP="00B25A74">
      <w:pPr>
        <w:spacing w:after="0" w:line="240" w:lineRule="auto"/>
      </w:pPr>
      <w:r>
        <w:separator/>
      </w:r>
    </w:p>
  </w:footnote>
  <w:footnote w:type="continuationSeparator" w:id="0">
    <w:p w:rsidR="00F52C52" w:rsidRDefault="00F52C52" w:rsidP="00B2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69FC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2"/>
    <w:rsid w:val="002059E2"/>
    <w:rsid w:val="0034652E"/>
    <w:rsid w:val="00680787"/>
    <w:rsid w:val="00B25A74"/>
    <w:rsid w:val="00F2798E"/>
    <w:rsid w:val="00F52C52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0D66-CA17-486A-8589-EBB0995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52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B2752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7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2752"/>
    <w:pPr>
      <w:spacing w:after="16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752"/>
    <w:rPr>
      <w:rFonts w:eastAsiaTheme="minorEastAsia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FB2752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FB2752"/>
    <w:rPr>
      <w:rFonts w:eastAsiaTheme="minorEastAsia"/>
      <w:sz w:val="21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2752"/>
    <w:rPr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2752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2752"/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52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752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752"/>
    <w:rPr>
      <w:rFonts w:eastAsiaTheme="minorEastAsia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7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7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2022-03-10T13:15:00Z</cp:lastPrinted>
  <dcterms:created xsi:type="dcterms:W3CDTF">2022-03-10T07:59:00Z</dcterms:created>
  <dcterms:modified xsi:type="dcterms:W3CDTF">2022-03-10T13:33:00Z</dcterms:modified>
</cp:coreProperties>
</file>